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3C" w:rsidRDefault="00D8661E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-1650365</wp:posOffset>
                </wp:positionV>
                <wp:extent cx="6367145" cy="9615805"/>
                <wp:effectExtent l="0" t="0" r="14605" b="234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9615805"/>
                          <a:chOff x="1445" y="956"/>
                          <a:chExt cx="10027" cy="1514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941"/>
                            <a:ext cx="10027" cy="121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3"/>
                                <w:gridCol w:w="6864"/>
                              </w:tblGrid>
                              <w:tr w:rsidR="002F623C">
                                <w:tc>
                                  <w:tcPr>
                                    <w:tcW w:w="3163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623C" w:rsidRDefault="00CD7BD3">
                                    <w:pPr>
                                      <w:pStyle w:val="Style2"/>
                                      <w:widowControl/>
                                      <w:ind w:right="960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Наименование проекта</w:t>
                                    </w:r>
                                  </w:p>
                                </w:tc>
                                <w:tc>
                                  <w:tcPr>
                                    <w:tcW w:w="686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2F623C" w:rsidRDefault="00CD7BD3" w:rsidP="00D8661E">
                                    <w:pPr>
                                      <w:pStyle w:val="Style2"/>
                                      <w:widowControl/>
                                      <w:ind w:firstLine="19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Инвестиционный проект комплексной переработки леса в </w:t>
                                    </w:r>
                                    <w:proofErr w:type="spellStart"/>
                                    <w:r>
                                      <w:rPr>
                                        <w:rStyle w:val="FontStyle13"/>
                                      </w:rPr>
                                      <w:t>Любимском</w:t>
                                    </w:r>
                                    <w:proofErr w:type="spellEnd"/>
                                    <w:r>
                                      <w:rPr>
                                        <w:rStyle w:val="FontStyle13"/>
                                      </w:rPr>
                                      <w:t xml:space="preserve"> районе Ярославской области</w:t>
                                    </w:r>
                                  </w:p>
                                </w:tc>
                              </w:tr>
                              <w:tr w:rsidR="002F623C">
                                <w:tc>
                                  <w:tcPr>
                                    <w:tcW w:w="31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623C" w:rsidRDefault="00CD7BD3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Инициатор проекта</w:t>
                                    </w:r>
                                  </w:p>
                                </w:tc>
                                <w:tc>
                                  <w:tcPr>
                                    <w:tcW w:w="68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2F623C" w:rsidRDefault="00CD7BD3" w:rsidP="00D8661E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 xml:space="preserve">ОАО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rStyle w:val="FontStyle13"/>
                                      </w:rPr>
                                      <w:t>Любим</w:t>
                                    </w:r>
                                    <w:r w:rsidR="00D8661E">
                                      <w:rPr>
                                        <w:rStyle w:val="FontStyle13"/>
                                      </w:rPr>
                                      <w:t>с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ки</w:t>
                                    </w:r>
                                    <w:r>
                                      <w:rPr>
                                        <w:rStyle w:val="FontStyle12"/>
                                      </w:rPr>
                                      <w:t>й</w:t>
                                    </w:r>
                                    <w:proofErr w:type="spellEnd"/>
                                    <w:r>
                                      <w:rPr>
                                        <w:rStyle w:val="FontStyle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лесокомбинат»</w:t>
                                    </w:r>
                                  </w:p>
                                </w:tc>
                              </w:tr>
                              <w:tr w:rsidR="002F623C">
                                <w:tc>
                                  <w:tcPr>
                                    <w:tcW w:w="31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F623C" w:rsidRDefault="00CD7BD3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Цель и задачи проекта</w:t>
                                    </w:r>
                                  </w:p>
                                </w:tc>
                                <w:tc>
                                  <w:tcPr>
                                    <w:tcW w:w="68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2F623C" w:rsidRDefault="00CD7BD3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15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 xml:space="preserve">Цель:  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 xml:space="preserve">строительство   нового   завода   комплексной переработки леса в объеме 300 тыс. </w:t>
                                    </w:r>
                                    <w:proofErr w:type="spellStart"/>
                                    <w:r>
                                      <w:rPr>
                                        <w:rStyle w:val="FontStyle12"/>
                                      </w:rPr>
                                      <w:t>мз</w:t>
                                    </w:r>
                                    <w:proofErr w:type="spellEnd"/>
                                    <w:r>
                                      <w:rPr>
                                        <w:rStyle w:val="FontStyle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 xml:space="preserve">в год. </w:t>
                                    </w:r>
                                    <w:r>
                                      <w:rPr>
                                        <w:rStyle w:val="FontStyle15"/>
                                      </w:rPr>
                                      <w:t>Задачи: —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3"/>
                                      <w:widowControl/>
                                      <w:spacing w:line="269" w:lineRule="exact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строительство, ввод в эксплуатацию и технического оснащения      производственных      мощностей      по производству экологически чистой широкоформатной фанеры мощностью 6о тыс. </w:t>
                                    </w:r>
                                    <w:proofErr w:type="spellStart"/>
                                    <w:r>
                                      <w:rPr>
                                        <w:rStyle w:val="FontStyle12"/>
                                      </w:rPr>
                                      <w:t>мз</w:t>
                                    </w:r>
                                    <w:proofErr w:type="spellEnd"/>
                                    <w:r>
                                      <w:rPr>
                                        <w:rStyle w:val="FontStyle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в год;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2"/>
                                      <w:widowControl/>
                                      <w:tabs>
                                        <w:tab w:val="left" w:leader="hyphen" w:pos="715"/>
                                      </w:tabs>
                                      <w:spacing w:line="269" w:lineRule="exact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ab/>
                                      <w:t xml:space="preserve">переработка    всего    объема    </w:t>
                                    </w:r>
                                    <w:proofErr w:type="gramStart"/>
                                    <w:r>
                                      <w:rPr>
                                        <w:rStyle w:val="FontStyle13"/>
                                      </w:rPr>
                                      <w:t>заготавливаемой</w:t>
                                    </w:r>
                                    <w:proofErr w:type="gramEnd"/>
                                  </w:p>
                                  <w:p w:rsidR="002F623C" w:rsidRDefault="00CD7BD3">
                                    <w:pPr>
                                      <w:pStyle w:val="Style2"/>
                                      <w:widowControl/>
                                      <w:spacing w:line="269" w:lineRule="exact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древесины на новом и существующем лесопильном производстве с получением 180 тыс. </w:t>
                                    </w:r>
                                    <w:proofErr w:type="spellStart"/>
                                    <w:r>
                                      <w:rPr>
                                        <w:rStyle w:val="FontStyle12"/>
                                      </w:rPr>
                                      <w:t>мз</w:t>
                                    </w:r>
                                    <w:proofErr w:type="spellEnd"/>
                                    <w:r>
                                      <w:rPr>
                                        <w:rStyle w:val="FontStyle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 xml:space="preserve">в год, в том числе 30 тыс. </w:t>
                                    </w:r>
                                    <w:proofErr w:type="spellStart"/>
                                    <w:r>
                                      <w:rPr>
                                        <w:rStyle w:val="FontStyle12"/>
                                      </w:rPr>
                                      <w:t>мз</w:t>
                                    </w:r>
                                    <w:proofErr w:type="spellEnd"/>
                                    <w:r>
                                      <w:rPr>
                                        <w:rStyle w:val="FontStyle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элементов деревянных домов;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821"/>
                                      </w:tabs>
                                      <w:spacing w:line="269" w:lineRule="exact"/>
                                      <w:ind w:firstLine="5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3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 xml:space="preserve">выпуск продукции глубокой биотехнологической переработки древесины   в объеме 16 тыс. </w:t>
                                    </w:r>
                                    <w:proofErr w:type="spellStart"/>
                                    <w:r>
                                      <w:rPr>
                                        <w:rStyle w:val="FontStyle12"/>
                                      </w:rPr>
                                      <w:t>мз</w:t>
                                    </w:r>
                                    <w:proofErr w:type="spellEnd"/>
                                    <w:r>
                                      <w:rPr>
                                        <w:rStyle w:val="FontStyle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 xml:space="preserve">в год с высокой добавленной стоимостью, в том числе </w:t>
                                    </w:r>
                                    <w:proofErr w:type="spellStart"/>
                                    <w:r>
                                      <w:rPr>
                                        <w:rStyle w:val="FontStyle13"/>
                                      </w:rPr>
                                      <w:t>Биоклея</w:t>
                                    </w:r>
                                    <w:proofErr w:type="spellEnd"/>
                                    <w:r>
                                      <w:rPr>
                                        <w:rStyle w:val="FontStyle13"/>
                                      </w:rPr>
                                      <w:t xml:space="preserve"> для получения экологически чистой фанеры;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821"/>
                                      </w:tabs>
                                      <w:spacing w:line="274" w:lineRule="exact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3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 xml:space="preserve">биоэнергетический комплекс по энергетической утилизации отходов комплексной переработки леса в объеме  290  тыс.   </w:t>
                                    </w:r>
                                    <w:proofErr w:type="spellStart"/>
                                    <w:r>
                                      <w:rPr>
                                        <w:rStyle w:val="FontStyle12"/>
                                      </w:rPr>
                                      <w:t>мз</w:t>
                                    </w:r>
                                    <w:proofErr w:type="spellEnd"/>
                                    <w:r>
                                      <w:rPr>
                                        <w:rStyle w:val="FontStyle1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 xml:space="preserve">в  год  с  выработкой  2  мВт </w:t>
                                    </w:r>
                                    <w:proofErr w:type="spellStart"/>
                                    <w:r>
                                      <w:rPr>
                                        <w:rStyle w:val="FontStyle13"/>
                                      </w:rPr>
                                      <w:t>электроэенергии</w:t>
                                    </w:r>
                                    <w:proofErr w:type="spellEnd"/>
                                    <w:r>
                                      <w:rPr>
                                        <w:rStyle w:val="FontStyle13"/>
                                      </w:rPr>
                                      <w:t>, 54 мВт тепла и газомоторного топлива для тяжелой техники;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821"/>
                                      </w:tabs>
                                      <w:spacing w:line="274" w:lineRule="exact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3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обеспечение      стабильной      работы      нового комплексного производства сырьем за счет вовлечения в хозяйственную деятельность участков лесного фонда Ярославской области;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821"/>
                                      </w:tabs>
                                      <w:spacing w:line="274" w:lineRule="exact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3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создание    производственных    мощностей     по заготовке и вывозке, а также организация заготовки древесного  сырья  на  основе  широкого  применения современных технологий и техники;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821"/>
                                      </w:tabs>
                                      <w:spacing w:line="274" w:lineRule="exact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3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организация рационального лесопользования;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830"/>
                                      </w:tabs>
                                      <w:spacing w:line="274" w:lineRule="exact"/>
                                      <w:ind w:left="10" w:hanging="10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3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 xml:space="preserve">внедрение </w:t>
                                    </w:r>
                                    <w:proofErr w:type="spellStart"/>
                                    <w:r>
                                      <w:rPr>
                                        <w:rStyle w:val="FontStyle13"/>
                                      </w:rPr>
                                      <w:t>неистощительных</w:t>
                                    </w:r>
                                    <w:proofErr w:type="spellEnd"/>
                                    <w:r>
                                      <w:rPr>
                                        <w:rStyle w:val="FontStyle13"/>
                                      </w:rPr>
                                      <w:t xml:space="preserve"> технологий заготовки и вывозки леса;</w:t>
                                    </w:r>
                                  </w:p>
                                  <w:p w:rsidR="002F623C" w:rsidRDefault="00CD7BD3">
                                    <w:pPr>
                                      <w:pStyle w:val="Style3"/>
                                      <w:widowControl/>
                                      <w:spacing w:line="274" w:lineRule="exact"/>
                                      <w:ind w:firstLine="710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развитие лесной инфраструктуры (строительство лесных дорог) на арендованных лесных участках; снижение удельных производственных издержек за счет увеличения загрузки технологического оборудования и объема переработки сырья;</w:t>
                                    </w:r>
                                  </w:p>
                                </w:tc>
                              </w:tr>
                            </w:tbl>
                            <w:p w:rsidR="009A6CD9" w:rsidRDefault="009A6C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956"/>
                            <a:ext cx="3600" cy="16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623C" w:rsidRDefault="0035497A" w:rsidP="0035497A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ИНВЕСТ</w:t>
                              </w:r>
                              <w:r w:rsidR="00CD7BD3">
                                <w:rPr>
                                  <w:rStyle w:val="FontStyle13"/>
                                </w:rPr>
                                <w:t>ПРОЕКТ</w:t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 ЛЮБИМСКОГО ЛЕСОКОМБИНАТА</w:t>
                              </w:r>
                            </w:p>
                            <w:p w:rsidR="0035497A" w:rsidRDefault="0035497A" w:rsidP="0035497A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Style w:val="FontStyle13"/>
                                </w:rPr>
                              </w:pPr>
                            </w:p>
                            <w:p w:rsidR="0035497A" w:rsidRDefault="0035497A" w:rsidP="0035497A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Глубокая переработка </w:t>
                              </w:r>
                              <w:r>
                                <w:rPr>
                                  <w:rStyle w:val="FontStyle13"/>
                                </w:rPr>
                                <w:t>леса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05pt;margin-top:-129.95pt;width:501.35pt;height:757.15pt;z-index:251658240;mso-wrap-distance-left:7in;mso-wrap-distance-right:7in;mso-position-horizontal-relative:margin" coordorigin="1445,956" coordsize="10027,1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45;top:3941;width:10027;height:1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3"/>
                          <w:gridCol w:w="6864"/>
                        </w:tblGrid>
                        <w:tr w:rsidR="002F623C">
                          <w:tc>
                            <w:tcPr>
                              <w:tcW w:w="3163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623C" w:rsidRDefault="00CD7BD3">
                              <w:pPr>
                                <w:pStyle w:val="Style2"/>
                                <w:widowControl/>
                                <w:ind w:right="960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Наименование проекта</w:t>
                              </w:r>
                            </w:p>
                          </w:tc>
                          <w:tc>
                            <w:tcPr>
                              <w:tcW w:w="686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2F623C" w:rsidRDefault="00CD7BD3" w:rsidP="00D8661E">
                              <w:pPr>
                                <w:pStyle w:val="Style2"/>
                                <w:widowControl/>
                                <w:ind w:firstLine="19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Инвестиционный проект комплексной переработки леса в </w:t>
                              </w:r>
                              <w:proofErr w:type="spellStart"/>
                              <w:r>
                                <w:rPr>
                                  <w:rStyle w:val="FontStyle13"/>
                                </w:rPr>
                                <w:t>Любимском</w:t>
                              </w:r>
                              <w:proofErr w:type="spellEnd"/>
                              <w:r>
                                <w:rPr>
                                  <w:rStyle w:val="FontStyle13"/>
                                </w:rPr>
                                <w:t xml:space="preserve"> районе Ярославской области</w:t>
                              </w:r>
                            </w:p>
                          </w:tc>
                        </w:tr>
                        <w:tr w:rsidR="002F623C">
                          <w:tc>
                            <w:tcPr>
                              <w:tcW w:w="31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623C" w:rsidRDefault="00CD7BD3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Инициатор проекта</w:t>
                              </w:r>
                            </w:p>
                          </w:tc>
                          <w:tc>
                            <w:tcPr>
                              <w:tcW w:w="6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2F623C" w:rsidRDefault="00CD7BD3" w:rsidP="00D8661E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 xml:space="preserve">ОАО </w:t>
                              </w:r>
                              <w:r>
                                <w:rPr>
                                  <w:rStyle w:val="FontStyle13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Style w:val="FontStyle13"/>
                                </w:rPr>
                                <w:t>Любим</w:t>
                              </w:r>
                              <w:r w:rsidR="00D8661E">
                                <w:rPr>
                                  <w:rStyle w:val="FontStyle13"/>
                                </w:rPr>
                                <w:t>с</w:t>
                              </w:r>
                              <w:r>
                                <w:rPr>
                                  <w:rStyle w:val="FontStyle13"/>
                                </w:rPr>
                                <w:t>ки</w:t>
                              </w:r>
                              <w:r>
                                <w:rPr>
                                  <w:rStyle w:val="FontStyle12"/>
                                </w:rPr>
                                <w:t>й</w:t>
                              </w:r>
                              <w:proofErr w:type="spellEnd"/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3"/>
                                </w:rPr>
                                <w:t>лесокомбинат»</w:t>
                              </w:r>
                            </w:p>
                          </w:tc>
                        </w:tr>
                        <w:tr w:rsidR="002F623C">
                          <w:tc>
                            <w:tcPr>
                              <w:tcW w:w="3163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F623C" w:rsidRDefault="00CD7BD3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Цель и задачи проекта</w:t>
                              </w:r>
                            </w:p>
                          </w:tc>
                          <w:tc>
                            <w:tcPr>
                              <w:tcW w:w="6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2F623C" w:rsidRDefault="00CD7BD3">
                              <w:pPr>
                                <w:pStyle w:val="Style2"/>
                                <w:widowControl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Цель:   </w:t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строительство   нового   завода   комплексной переработки леса в объеме 300 тыс. </w:t>
                              </w:r>
                              <w:proofErr w:type="spellStart"/>
                              <w:r>
                                <w:rPr>
                                  <w:rStyle w:val="FontStyle12"/>
                                </w:rPr>
                                <w:t>мз</w:t>
                              </w:r>
                              <w:proofErr w:type="spellEnd"/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в год. </w:t>
                              </w:r>
                              <w:r>
                                <w:rPr>
                                  <w:rStyle w:val="FontStyle15"/>
                                </w:rPr>
                                <w:t>Задачи: —</w:t>
                              </w:r>
                            </w:p>
                            <w:p w:rsidR="002F623C" w:rsidRDefault="00CD7BD3">
                              <w:pPr>
                                <w:pStyle w:val="Style3"/>
                                <w:widowControl/>
                                <w:spacing w:line="269" w:lineRule="exact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строительство, ввод в эксплуатацию и технического оснащения      производственных      мощностей      по производству экологически чистой широкоформатной фанеры мощностью 6о тыс. </w:t>
                              </w:r>
                              <w:proofErr w:type="spellStart"/>
                              <w:r>
                                <w:rPr>
                                  <w:rStyle w:val="FontStyle12"/>
                                </w:rPr>
                                <w:t>мз</w:t>
                              </w:r>
                              <w:proofErr w:type="spellEnd"/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3"/>
                                </w:rPr>
                                <w:t>в год;</w:t>
                              </w:r>
                            </w:p>
                            <w:p w:rsidR="002F623C" w:rsidRDefault="00CD7BD3">
                              <w:pPr>
                                <w:pStyle w:val="Style2"/>
                                <w:widowControl/>
                                <w:tabs>
                                  <w:tab w:val="left" w:leader="hyphen" w:pos="715"/>
                                </w:tabs>
                                <w:spacing w:line="269" w:lineRule="exact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ab/>
                                <w:t xml:space="preserve">переработка    всего    объема    </w:t>
                              </w:r>
                              <w:proofErr w:type="gramStart"/>
                              <w:r>
                                <w:rPr>
                                  <w:rStyle w:val="FontStyle13"/>
                                </w:rPr>
                                <w:t>заготавливаемой</w:t>
                              </w:r>
                              <w:proofErr w:type="gramEnd"/>
                            </w:p>
                            <w:p w:rsidR="002F623C" w:rsidRDefault="00CD7BD3">
                              <w:pPr>
                                <w:pStyle w:val="Style2"/>
                                <w:widowControl/>
                                <w:spacing w:line="269" w:lineRule="exact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древесины на новом и существующем лесопильном производстве с получением 180 тыс. </w:t>
                              </w:r>
                              <w:proofErr w:type="spellStart"/>
                              <w:r>
                                <w:rPr>
                                  <w:rStyle w:val="FontStyle12"/>
                                </w:rPr>
                                <w:t>мз</w:t>
                              </w:r>
                              <w:proofErr w:type="spellEnd"/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в год, в том числе 30 тыс. </w:t>
                              </w:r>
                              <w:proofErr w:type="spellStart"/>
                              <w:r>
                                <w:rPr>
                                  <w:rStyle w:val="FontStyle12"/>
                                </w:rPr>
                                <w:t>мз</w:t>
                              </w:r>
                              <w:proofErr w:type="spellEnd"/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3"/>
                                </w:rPr>
                                <w:t>элементов деревянных домов;</w:t>
                              </w:r>
                            </w:p>
                            <w:p w:rsidR="002F623C" w:rsidRDefault="00CD7BD3">
                              <w:pPr>
                                <w:pStyle w:val="Style4"/>
                                <w:widowControl/>
                                <w:tabs>
                                  <w:tab w:val="left" w:pos="821"/>
                                </w:tabs>
                                <w:spacing w:line="269" w:lineRule="exact"/>
                                <w:ind w:firstLine="5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-</w:t>
                              </w:r>
                              <w:r>
                                <w:rPr>
                                  <w:rStyle w:val="FontStyle1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выпуск продукции глубокой биотехнологической переработки древесины   в объеме 16 тыс. </w:t>
                              </w:r>
                              <w:proofErr w:type="spellStart"/>
                              <w:r>
                                <w:rPr>
                                  <w:rStyle w:val="FontStyle12"/>
                                </w:rPr>
                                <w:t>мз</w:t>
                              </w:r>
                              <w:proofErr w:type="spellEnd"/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в год с высокой добавленной стоимостью, в том числе </w:t>
                              </w:r>
                              <w:proofErr w:type="spellStart"/>
                              <w:r>
                                <w:rPr>
                                  <w:rStyle w:val="FontStyle13"/>
                                </w:rPr>
                                <w:t>Биоклея</w:t>
                              </w:r>
                              <w:proofErr w:type="spellEnd"/>
                              <w:r>
                                <w:rPr>
                                  <w:rStyle w:val="FontStyle13"/>
                                </w:rPr>
                                <w:t xml:space="preserve"> для получения экологически чистой фанеры;</w:t>
                              </w:r>
                            </w:p>
                            <w:p w:rsidR="002F623C" w:rsidRDefault="00CD7BD3">
                              <w:pPr>
                                <w:pStyle w:val="Style4"/>
                                <w:widowControl/>
                                <w:tabs>
                                  <w:tab w:val="left" w:pos="821"/>
                                </w:tabs>
                                <w:spacing w:line="274" w:lineRule="exact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-</w:t>
                              </w:r>
                              <w:r>
                                <w:rPr>
                                  <w:rStyle w:val="FontStyle1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биоэнергетический комплекс по энергетической утилизации отходов комплексной переработки леса в объеме  290  тыс.   </w:t>
                              </w:r>
                              <w:proofErr w:type="spellStart"/>
                              <w:r>
                                <w:rPr>
                                  <w:rStyle w:val="FontStyle12"/>
                                </w:rPr>
                                <w:t>мз</w:t>
                              </w:r>
                              <w:proofErr w:type="spellEnd"/>
                              <w:r>
                                <w:rPr>
                                  <w:rStyle w:val="FontStyle12"/>
                                </w:rPr>
                                <w:t xml:space="preserve">  </w:t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в  год  с  выработкой  2  мВт </w:t>
                              </w:r>
                              <w:proofErr w:type="spellStart"/>
                              <w:r>
                                <w:rPr>
                                  <w:rStyle w:val="FontStyle13"/>
                                </w:rPr>
                                <w:t>электроэенергии</w:t>
                              </w:r>
                              <w:proofErr w:type="spellEnd"/>
                              <w:r>
                                <w:rPr>
                                  <w:rStyle w:val="FontStyle13"/>
                                </w:rPr>
                                <w:t>, 54 мВт тепла и газомоторного топлива для тяжелой техники;</w:t>
                              </w:r>
                            </w:p>
                            <w:p w:rsidR="002F623C" w:rsidRDefault="00CD7BD3">
                              <w:pPr>
                                <w:pStyle w:val="Style4"/>
                                <w:widowControl/>
                                <w:tabs>
                                  <w:tab w:val="left" w:pos="821"/>
                                </w:tabs>
                                <w:spacing w:line="274" w:lineRule="exact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-</w:t>
                              </w:r>
                              <w:r>
                                <w:rPr>
                                  <w:rStyle w:val="FontStyle1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13"/>
                                </w:rPr>
                                <w:t>обеспечение      стабильной      работы      нового комплексного производства сырьем за счет вовлечения в хозяйственную деятельность участков лесного фонда Ярославской области;</w:t>
                              </w:r>
                            </w:p>
                            <w:p w:rsidR="002F623C" w:rsidRDefault="00CD7BD3">
                              <w:pPr>
                                <w:pStyle w:val="Style4"/>
                                <w:widowControl/>
                                <w:tabs>
                                  <w:tab w:val="left" w:pos="821"/>
                                </w:tabs>
                                <w:spacing w:line="274" w:lineRule="exact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-</w:t>
                              </w:r>
                              <w:r>
                                <w:rPr>
                                  <w:rStyle w:val="FontStyle1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13"/>
                                </w:rPr>
                                <w:t>создание    производственных    мощностей     по заготовке и вывозке, а также организация заготовки древесного  сырья  на  основе  широкого  применения современных технологий и техники;</w:t>
                              </w:r>
                            </w:p>
                            <w:p w:rsidR="002F623C" w:rsidRDefault="00CD7BD3">
                              <w:pPr>
                                <w:pStyle w:val="Style4"/>
                                <w:widowControl/>
                                <w:tabs>
                                  <w:tab w:val="left" w:pos="821"/>
                                </w:tabs>
                                <w:spacing w:line="274" w:lineRule="exact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-</w:t>
                              </w:r>
                              <w:r>
                                <w:rPr>
                                  <w:rStyle w:val="FontStyle1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13"/>
                                </w:rPr>
                                <w:t>организация рационального лесопользования;</w:t>
                              </w:r>
                            </w:p>
                            <w:p w:rsidR="002F623C" w:rsidRDefault="00CD7BD3">
                              <w:pPr>
                                <w:pStyle w:val="Style4"/>
                                <w:widowControl/>
                                <w:tabs>
                                  <w:tab w:val="left" w:pos="830"/>
                                </w:tabs>
                                <w:spacing w:line="274" w:lineRule="exact"/>
                                <w:ind w:left="10" w:hanging="10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-</w:t>
                              </w:r>
                              <w:r>
                                <w:rPr>
                                  <w:rStyle w:val="FontStyle1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внедрение </w:t>
                              </w:r>
                              <w:proofErr w:type="spellStart"/>
                              <w:r>
                                <w:rPr>
                                  <w:rStyle w:val="FontStyle13"/>
                                </w:rPr>
                                <w:t>неистощительных</w:t>
                              </w:r>
                              <w:proofErr w:type="spellEnd"/>
                              <w:r>
                                <w:rPr>
                                  <w:rStyle w:val="FontStyle13"/>
                                </w:rPr>
                                <w:t xml:space="preserve"> технологий заготовки и вывозки леса;</w:t>
                              </w:r>
                            </w:p>
                            <w:p w:rsidR="002F623C" w:rsidRDefault="00CD7BD3">
                              <w:pPr>
                                <w:pStyle w:val="Style3"/>
                                <w:widowControl/>
                                <w:spacing w:line="274" w:lineRule="exact"/>
                                <w:ind w:firstLine="710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развитие лесной инфраструктуры (строительство лесных дорог) на арендованных лесных участках; снижение удельных производственных издержек за счет увеличения загрузки технологического оборудования и объема переработки сырья;</w:t>
                              </w:r>
                            </w:p>
                          </w:tc>
                        </w:tr>
                      </w:tbl>
                      <w:p w:rsidR="009A6CD9" w:rsidRDefault="009A6CD9"/>
                    </w:txbxContent>
                  </v:textbox>
                </v:shape>
                <v:shape id="Text Box 4" o:spid="_x0000_s1028" type="#_x0000_t202" style="position:absolute;left:4024;top:956;width:3600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2F623C" w:rsidRDefault="0035497A" w:rsidP="0035497A">
                        <w:pPr>
                          <w:pStyle w:val="Style1"/>
                          <w:widowControl/>
                          <w:jc w:val="center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ИНВЕСТ</w:t>
                        </w:r>
                        <w:r w:rsidR="00CD7BD3">
                          <w:rPr>
                            <w:rStyle w:val="FontStyle13"/>
                          </w:rPr>
                          <w:t>ПРОЕКТ</w:t>
                        </w:r>
                        <w:r>
                          <w:rPr>
                            <w:rStyle w:val="FontStyle13"/>
                          </w:rPr>
                          <w:t xml:space="preserve"> ЛЮБИМСКОГО ЛЕСОКОМБИНАТА</w:t>
                        </w:r>
                      </w:p>
                      <w:p w:rsidR="0035497A" w:rsidRDefault="0035497A" w:rsidP="0035497A">
                        <w:pPr>
                          <w:pStyle w:val="Style1"/>
                          <w:widowControl/>
                          <w:jc w:val="center"/>
                          <w:rPr>
                            <w:rStyle w:val="FontStyle13"/>
                          </w:rPr>
                        </w:pPr>
                      </w:p>
                      <w:p w:rsidR="0035497A" w:rsidRDefault="0035497A" w:rsidP="0035497A">
                        <w:pPr>
                          <w:pStyle w:val="Style1"/>
                          <w:widowControl/>
                          <w:jc w:val="center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 xml:space="preserve">Глубокая переработка </w:t>
                        </w:r>
                        <w:r>
                          <w:rPr>
                            <w:rStyle w:val="FontStyle13"/>
                          </w:rPr>
                          <w:t>леса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F623C" w:rsidRDefault="002F623C">
      <w:pPr>
        <w:sectPr w:rsidR="002F623C">
          <w:type w:val="continuous"/>
          <w:pgSz w:w="16837" w:h="23810"/>
          <w:pgMar w:top="8627" w:right="3126" w:bottom="1440" w:left="3684" w:header="720" w:footer="720" w:gutter="0"/>
          <w:cols w:space="720"/>
          <w:noEndnote/>
        </w:sectPr>
      </w:pPr>
    </w:p>
    <w:p w:rsidR="002F623C" w:rsidRDefault="002F623C">
      <w:pPr>
        <w:widowControl/>
        <w:ind w:right="8054"/>
      </w:pPr>
    </w:p>
    <w:p w:rsidR="002F623C" w:rsidRDefault="002F623C">
      <w:pPr>
        <w:widowControl/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6869"/>
      </w:tblGrid>
      <w:tr w:rsidR="002F623C"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Начало проекта</w:t>
            </w:r>
          </w:p>
        </w:tc>
        <w:tc>
          <w:tcPr>
            <w:tcW w:w="68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6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2014 года</w:t>
            </w:r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Объем инвестиций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6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3"/>
              </w:rPr>
              <w:t xml:space="preserve">3 560,0 </w:t>
            </w:r>
            <w:r>
              <w:rPr>
                <w:rStyle w:val="FontStyle15"/>
              </w:rPr>
              <w:t>млн. руб.</w:t>
            </w:r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12" w:lineRule="exact"/>
              <w:rPr>
                <w:rStyle w:val="FontStyle13"/>
              </w:rPr>
            </w:pPr>
            <w:r>
              <w:rPr>
                <w:rStyle w:val="FontStyle13"/>
              </w:rPr>
              <w:t>Источники</w:t>
            </w:r>
          </w:p>
          <w:p w:rsidR="002F623C" w:rsidRDefault="00CD7BD3">
            <w:pPr>
              <w:pStyle w:val="Style2"/>
              <w:widowControl/>
              <w:spacing w:line="312" w:lineRule="exact"/>
              <w:rPr>
                <w:rStyle w:val="FontStyle13"/>
              </w:rPr>
            </w:pPr>
            <w:r>
              <w:rPr>
                <w:rStyle w:val="FontStyle13"/>
              </w:rPr>
              <w:t>финансирования</w:t>
            </w:r>
          </w:p>
          <w:p w:rsidR="002F623C" w:rsidRDefault="00CD7BD3">
            <w:pPr>
              <w:pStyle w:val="Style2"/>
              <w:widowControl/>
              <w:spacing w:line="312" w:lineRule="exact"/>
              <w:rPr>
                <w:rStyle w:val="FontStyle13"/>
              </w:rPr>
            </w:pPr>
            <w:r>
              <w:rPr>
                <w:rStyle w:val="FontStyle13"/>
              </w:rPr>
              <w:t>инвестиций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6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Заемные </w:t>
            </w:r>
            <w:proofErr w:type="spellStart"/>
            <w:r>
              <w:rPr>
                <w:rStyle w:val="FontStyle15"/>
              </w:rPr>
              <w:t>юо</w:t>
            </w:r>
            <w:proofErr w:type="spellEnd"/>
            <w:r>
              <w:rPr>
                <w:rStyle w:val="FontStyle15"/>
              </w:rPr>
              <w:t>%</w:t>
            </w:r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07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Ежегодный допустимый      объем изъятия древесины по лесным участкам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5"/>
              </w:rPr>
              <w:t xml:space="preserve">Всего-300 тыс. </w:t>
            </w:r>
            <w:r>
              <w:rPr>
                <w:rStyle w:val="FontStyle11"/>
              </w:rPr>
              <w:t>м</w:t>
            </w:r>
            <w:proofErr w:type="gramStart"/>
            <w:r>
              <w:rPr>
                <w:rStyle w:val="FontStyle11"/>
              </w:rPr>
              <w:t>?,</w:t>
            </w:r>
            <w:proofErr w:type="gramEnd"/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22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Виды продукции и объемы производства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6"/>
              <w:widowControl/>
              <w:spacing w:line="269" w:lineRule="exact"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t xml:space="preserve">Широкоформатная фанера - 6о тыс. </w:t>
            </w:r>
            <w:proofErr w:type="spellStart"/>
            <w:r>
              <w:rPr>
                <w:rStyle w:val="FontStyle11"/>
              </w:rPr>
              <w:t>мз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5"/>
              </w:rPr>
              <w:t>(960,0 млн. руб.);</w:t>
            </w:r>
          </w:p>
          <w:p w:rsidR="002F623C" w:rsidRDefault="00CD7BD3">
            <w:pPr>
              <w:pStyle w:val="Style6"/>
              <w:widowControl/>
              <w:spacing w:line="269" w:lineRule="exact"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t xml:space="preserve">Пиломатериалы -150 </w:t>
            </w:r>
            <w:proofErr w:type="spellStart"/>
            <w:proofErr w:type="gramStart"/>
            <w:r>
              <w:rPr>
                <w:rStyle w:val="FontStyle15"/>
              </w:rPr>
              <w:t>тыс</w:t>
            </w:r>
            <w:proofErr w:type="spellEnd"/>
            <w:proofErr w:type="gram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1"/>
              </w:rPr>
              <w:t>мз</w:t>
            </w:r>
            <w:proofErr w:type="spellEnd"/>
            <w:r>
              <w:rPr>
                <w:rStyle w:val="FontStyle11"/>
              </w:rPr>
              <w:t xml:space="preserve"> </w:t>
            </w:r>
            <w:r w:rsidRPr="00D8661E">
              <w:rPr>
                <w:rStyle w:val="FontStyle11"/>
              </w:rPr>
              <w:t>(</w:t>
            </w:r>
            <w:proofErr w:type="spellStart"/>
            <w:r>
              <w:rPr>
                <w:rStyle w:val="FontStyle11"/>
                <w:lang w:val="en-US"/>
              </w:rPr>
              <w:t>i</w:t>
            </w:r>
            <w:proofErr w:type="spellEnd"/>
            <w:r w:rsidRPr="00D8661E">
              <w:rPr>
                <w:rStyle w:val="FontStyle11"/>
              </w:rPr>
              <w:t xml:space="preserve"> </w:t>
            </w:r>
            <w:r>
              <w:rPr>
                <w:rStyle w:val="FontStyle15"/>
              </w:rPr>
              <w:t xml:space="preserve">050,0 млн. руб.); Элементы деревянных домов - 30 тыс. </w:t>
            </w:r>
            <w:proofErr w:type="spellStart"/>
            <w:r>
              <w:rPr>
                <w:rStyle w:val="FontStyle11"/>
              </w:rPr>
              <w:t>мз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5"/>
              </w:rPr>
              <w:t>(450,0 млн. руб.);</w:t>
            </w:r>
          </w:p>
          <w:p w:rsidR="002F623C" w:rsidRDefault="00CD7BD3">
            <w:pPr>
              <w:pStyle w:val="Style6"/>
              <w:widowControl/>
              <w:spacing w:line="269" w:lineRule="exact"/>
              <w:ind w:firstLine="24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Техдрова</w:t>
            </w:r>
            <w:proofErr w:type="spellEnd"/>
            <w:r>
              <w:rPr>
                <w:rStyle w:val="FontStyle15"/>
              </w:rPr>
              <w:t xml:space="preserve"> -150 тыс. </w:t>
            </w:r>
            <w:proofErr w:type="spellStart"/>
            <w:r>
              <w:rPr>
                <w:rStyle w:val="FontStyle11"/>
              </w:rPr>
              <w:t>мз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5"/>
              </w:rPr>
              <w:t xml:space="preserve">(105,0 млн. руб.); Биотехнологический комплекс (150,0 млн. руб.), производящий </w:t>
            </w:r>
            <w:proofErr w:type="spellStart"/>
            <w:r>
              <w:rPr>
                <w:rStyle w:val="FontStyle15"/>
              </w:rPr>
              <w:t>Биоклей</w:t>
            </w:r>
            <w:proofErr w:type="spellEnd"/>
            <w:r>
              <w:rPr>
                <w:rStyle w:val="FontStyle15"/>
              </w:rPr>
              <w:t xml:space="preserve">, </w:t>
            </w:r>
            <w:proofErr w:type="spellStart"/>
            <w:r>
              <w:rPr>
                <w:rStyle w:val="FontStyle15"/>
              </w:rPr>
              <w:t>Почвогель</w:t>
            </w:r>
            <w:proofErr w:type="spellEnd"/>
            <w:r>
              <w:rPr>
                <w:rStyle w:val="FontStyle15"/>
              </w:rPr>
              <w:t xml:space="preserve">, инновационные </w:t>
            </w:r>
            <w:proofErr w:type="spellStart"/>
            <w:r>
              <w:rPr>
                <w:rStyle w:val="FontStyle15"/>
              </w:rPr>
              <w:t>биоудобрения</w:t>
            </w:r>
            <w:proofErr w:type="spellEnd"/>
            <w:r>
              <w:rPr>
                <w:rStyle w:val="FontStyle15"/>
              </w:rPr>
              <w:t>, кормовые и ветеринарные препараты для сельского хозяйства; Собственная энергетика 2000 кВт</w:t>
            </w:r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12" w:lineRule="exact"/>
              <w:ind w:right="1147" w:firstLine="10"/>
              <w:rPr>
                <w:rStyle w:val="FontStyle13"/>
              </w:rPr>
            </w:pPr>
            <w:r>
              <w:rPr>
                <w:rStyle w:val="FontStyle13"/>
              </w:rPr>
              <w:t>Капитальные вложения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6"/>
              <w:widowControl/>
              <w:spacing w:line="312" w:lineRule="exact"/>
              <w:ind w:left="10" w:right="1757" w:hanging="10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 xml:space="preserve">Лесозаготовки - 500,0 млн. руб.; Лесопиление - 600,0 млн. руб.; Производство фанеры - 2 000,0 млн. руб.; </w:t>
            </w:r>
            <w:proofErr w:type="spellStart"/>
            <w:r>
              <w:rPr>
                <w:rStyle w:val="FontStyle15"/>
              </w:rPr>
              <w:t>Биокомплекс</w:t>
            </w:r>
            <w:proofErr w:type="spellEnd"/>
            <w:r>
              <w:rPr>
                <w:rStyle w:val="FontStyle15"/>
              </w:rPr>
              <w:t xml:space="preserve"> - 360,0 млн. руб.; Биоэнергетика </w:t>
            </w:r>
            <w:r>
              <w:rPr>
                <w:rStyle w:val="FontStyle14"/>
              </w:rPr>
              <w:t>-</w:t>
            </w:r>
            <w:r>
              <w:rPr>
                <w:rStyle w:val="FontStyle15"/>
              </w:rPr>
              <w:t>100,0 млн. руб.</w:t>
            </w:r>
            <w:proofErr w:type="gramEnd"/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12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Период   окупаемости проекта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6"/>
              <w:widowControl/>
              <w:spacing w:line="312" w:lineRule="exact"/>
              <w:rPr>
                <w:rStyle w:val="FontStyle15"/>
              </w:rPr>
            </w:pPr>
            <w:r>
              <w:rPr>
                <w:rStyle w:val="FontStyle13"/>
                <w:spacing w:val="-20"/>
              </w:rPr>
              <w:t>4^2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5"/>
              </w:rPr>
              <w:t>лет без учета срока строительства; Дисконтированный период окупаемости 6,7 лет с учетом срока строительства 2 года</w:t>
            </w:r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12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Ожидаемые экономические результаты реализации    проекта после     выхода     на проектную мощность (2018 г.)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5"/>
              <w:widowControl/>
              <w:tabs>
                <w:tab w:val="left" w:pos="245"/>
              </w:tabs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rFonts w:ascii="Times New Roman" w:hAnsi="Times New Roman" w:cs="Times New Roman"/>
                <w:spacing w:val="0"/>
                <w:sz w:val="20"/>
                <w:szCs w:val="20"/>
              </w:rPr>
              <w:tab/>
            </w:r>
            <w:r>
              <w:rPr>
                <w:rStyle w:val="FontStyle15"/>
              </w:rPr>
              <w:t>выручка от реализации продукции -2 715,0 млн. руб.,</w:t>
            </w:r>
          </w:p>
          <w:p w:rsidR="002F623C" w:rsidRDefault="00CD7BD3">
            <w:pPr>
              <w:pStyle w:val="Style5"/>
              <w:widowControl/>
              <w:tabs>
                <w:tab w:val="left" w:pos="245"/>
              </w:tabs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rFonts w:ascii="Times New Roman" w:hAnsi="Times New Roman" w:cs="Times New Roman"/>
                <w:spacing w:val="0"/>
                <w:sz w:val="20"/>
                <w:szCs w:val="20"/>
              </w:rPr>
              <w:tab/>
            </w:r>
            <w:r>
              <w:rPr>
                <w:rStyle w:val="FontStyle15"/>
              </w:rPr>
              <w:t>чистая прибыль - 760,0 млн. руб.,</w:t>
            </w:r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12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Ожидаемые бюджетные результаты реализации    проекта (2018 г.)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6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Налоговые выплаты</w:t>
            </w:r>
          </w:p>
          <w:p w:rsidR="002F623C" w:rsidRDefault="00CD7BD3">
            <w:pPr>
              <w:pStyle w:val="Style6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 бюджеты всех уровней - 650,0 млн. руб.</w:t>
            </w:r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07" w:lineRule="exact"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Социальная эффективность реализации проекта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23C" w:rsidRDefault="00CD7BD3">
            <w:pPr>
              <w:pStyle w:val="Style5"/>
              <w:widowControl/>
              <w:tabs>
                <w:tab w:val="left" w:pos="230"/>
              </w:tabs>
              <w:spacing w:line="312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rFonts w:ascii="Times New Roman" w:hAnsi="Times New Roman" w:cs="Times New Roman"/>
                <w:spacing w:val="0"/>
                <w:sz w:val="20"/>
                <w:szCs w:val="20"/>
              </w:rPr>
              <w:tab/>
            </w:r>
            <w:r>
              <w:rPr>
                <w:rStyle w:val="FontStyle15"/>
              </w:rPr>
              <w:t>улучшение социальной обстановки в регионе,</w:t>
            </w:r>
          </w:p>
          <w:p w:rsidR="002F623C" w:rsidRDefault="00CD7BD3">
            <w:pPr>
              <w:pStyle w:val="Style5"/>
              <w:widowControl/>
              <w:tabs>
                <w:tab w:val="left" w:pos="230"/>
              </w:tabs>
              <w:spacing w:line="312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rFonts w:ascii="Times New Roman" w:hAnsi="Times New Roman" w:cs="Times New Roman"/>
                <w:spacing w:val="0"/>
                <w:sz w:val="20"/>
                <w:szCs w:val="20"/>
              </w:rPr>
              <w:tab/>
            </w:r>
            <w:r>
              <w:rPr>
                <w:rStyle w:val="FontStyle15"/>
              </w:rPr>
              <w:t>создание 361 нового рабочего места,</w:t>
            </w:r>
          </w:p>
          <w:p w:rsidR="002F623C" w:rsidRDefault="00CD7BD3">
            <w:pPr>
              <w:pStyle w:val="Style5"/>
              <w:widowControl/>
              <w:tabs>
                <w:tab w:val="left" w:pos="230"/>
              </w:tabs>
              <w:spacing w:line="312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rFonts w:ascii="Times New Roman" w:hAnsi="Times New Roman" w:cs="Times New Roman"/>
                <w:i w:val="0"/>
                <w:iCs w:val="0"/>
                <w:spacing w:val="0"/>
                <w:sz w:val="20"/>
                <w:szCs w:val="20"/>
              </w:rPr>
              <w:tab/>
            </w:r>
            <w:r>
              <w:rPr>
                <w:rStyle w:val="FontStyle15"/>
              </w:rPr>
              <w:t>увеличение уровня благосостояния граждан</w:t>
            </w:r>
          </w:p>
        </w:tc>
      </w:tr>
      <w:tr w:rsidR="002F623C">
        <w:tc>
          <w:tcPr>
            <w:tcW w:w="3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F623C" w:rsidRDefault="00CD7BD3">
            <w:pPr>
              <w:pStyle w:val="Style2"/>
              <w:widowControl/>
              <w:spacing w:line="312" w:lineRule="exact"/>
              <w:ind w:left="14" w:right="1229" w:hanging="14"/>
              <w:rPr>
                <w:rStyle w:val="FontStyle13"/>
              </w:rPr>
            </w:pPr>
            <w:r>
              <w:rPr>
                <w:rStyle w:val="FontStyle13"/>
              </w:rPr>
              <w:t>Рынки сбыта продукции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623C" w:rsidRDefault="00CD7BD3">
            <w:pPr>
              <w:pStyle w:val="Style6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Ближнее зарубежье, внутренний рынок.</w:t>
            </w:r>
          </w:p>
        </w:tc>
      </w:tr>
    </w:tbl>
    <w:p w:rsidR="00EC5CEC" w:rsidRDefault="00EC5CEC"/>
    <w:sectPr w:rsidR="00EC5CEC">
      <w:pgSz w:w="16837" w:h="23810"/>
      <w:pgMar w:top="380" w:right="3270" w:bottom="1440" w:left="255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F6" w:rsidRDefault="008469F6">
      <w:r>
        <w:separator/>
      </w:r>
    </w:p>
  </w:endnote>
  <w:endnote w:type="continuationSeparator" w:id="0">
    <w:p w:rsidR="008469F6" w:rsidRDefault="0084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F6" w:rsidRDefault="008469F6">
      <w:r>
        <w:separator/>
      </w:r>
    </w:p>
  </w:footnote>
  <w:footnote w:type="continuationSeparator" w:id="0">
    <w:p w:rsidR="008469F6" w:rsidRDefault="0084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78"/>
    <w:rsid w:val="002F623C"/>
    <w:rsid w:val="0035497A"/>
    <w:rsid w:val="008469F6"/>
    <w:rsid w:val="009A6CD9"/>
    <w:rsid w:val="00CD7BD3"/>
    <w:rsid w:val="00D61978"/>
    <w:rsid w:val="00D8661E"/>
    <w:rsid w:val="00E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2" w:lineRule="exact"/>
      <w:ind w:firstLine="725"/>
    </w:pPr>
  </w:style>
  <w:style w:type="paragraph" w:customStyle="1" w:styleId="Style4">
    <w:name w:val="Style4"/>
    <w:basedOn w:val="a"/>
    <w:uiPriority w:val="99"/>
    <w:pPr>
      <w:spacing w:line="272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3" w:lineRule="exact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b/>
      <w:bCs/>
      <w:i/>
      <w:iCs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sz w:val="54"/>
      <w:szCs w:val="54"/>
    </w:rPr>
  </w:style>
  <w:style w:type="character" w:customStyle="1" w:styleId="FontStyle15">
    <w:name w:val="Font Style15"/>
    <w:basedOn w:val="a0"/>
    <w:uiPriority w:val="99"/>
    <w:rPr>
      <w:rFonts w:ascii="Georgia" w:hAnsi="Georgia" w:cs="Georgia"/>
      <w:i/>
      <w:iC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97A"/>
    <w:rPr>
      <w:rFonts w:hAnsi="Georg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97A"/>
    <w:rPr>
      <w:rFonts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2" w:lineRule="exact"/>
      <w:ind w:firstLine="725"/>
    </w:pPr>
  </w:style>
  <w:style w:type="paragraph" w:customStyle="1" w:styleId="Style4">
    <w:name w:val="Style4"/>
    <w:basedOn w:val="a"/>
    <w:uiPriority w:val="99"/>
    <w:pPr>
      <w:spacing w:line="272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3" w:lineRule="exact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b/>
      <w:bCs/>
      <w:i/>
      <w:iCs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sz w:val="54"/>
      <w:szCs w:val="54"/>
    </w:rPr>
  </w:style>
  <w:style w:type="character" w:customStyle="1" w:styleId="FontStyle15">
    <w:name w:val="Font Style15"/>
    <w:basedOn w:val="a0"/>
    <w:uiPriority w:val="99"/>
    <w:rPr>
      <w:rFonts w:ascii="Georgia" w:hAnsi="Georgia" w:cs="Georgia"/>
      <w:i/>
      <w:iC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97A"/>
    <w:rPr>
      <w:rFonts w:hAnsi="Georg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97A"/>
    <w:rPr>
      <w:rFonts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Васильев</cp:lastModifiedBy>
  <cp:revision>3</cp:revision>
  <dcterms:created xsi:type="dcterms:W3CDTF">2017-01-26T10:15:00Z</dcterms:created>
  <dcterms:modified xsi:type="dcterms:W3CDTF">2017-01-26T10:41:00Z</dcterms:modified>
</cp:coreProperties>
</file>